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13" w:rsidRPr="00002013" w:rsidRDefault="00002013" w:rsidP="00002013">
      <w:pPr>
        <w:keepNext/>
        <w:spacing w:after="0" w:line="24" w:lineRule="atLeas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ТОКСФИН СУХОЙ</w:t>
      </w:r>
      <w:bookmarkStart w:id="0" w:name="_GoBack"/>
      <w:bookmarkEnd w:id="0"/>
    </w:p>
    <w:p w:rsidR="00002013" w:rsidRPr="00F35F0C" w:rsidRDefault="00002013" w:rsidP="00002013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2013" w:rsidRPr="00F35F0C" w:rsidRDefault="00002013" w:rsidP="00002013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5F0C"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002013" w:rsidRPr="00F35F0C" w:rsidRDefault="00002013" w:rsidP="00002013">
      <w:pPr>
        <w:spacing w:after="0" w:line="2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F35F0C">
        <w:rPr>
          <w:rFonts w:ascii="Times New Roman" w:eastAsia="Times New Roman" w:hAnsi="Times New Roman" w:cs="Times New Roman"/>
          <w:b/>
          <w:bCs/>
          <w:lang w:eastAsia="ru-RU"/>
        </w:rPr>
        <w:t>1. ОБЩИЕ СВЕДЕНИЯ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spellStart"/>
      <w:proofErr w:type="gramStart"/>
      <w:r w:rsidRPr="00F35F0C">
        <w:rPr>
          <w:rFonts w:ascii="Times New Roman" w:eastAsia="Times New Roman" w:hAnsi="Times New Roman" w:cs="Times New Roman"/>
          <w:lang w:eastAsia="ru-RU"/>
        </w:rPr>
        <w:t>Токсфин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- сухой стабилизированный многокомпонентный препарат, в состав которого входят минеральные связывающее вещества </w:t>
      </w:r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бентонит-</w:t>
      </w:r>
      <w:proofErr w:type="spellStart"/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монтморилонит</w:t>
      </w:r>
      <w:proofErr w:type="spellEnd"/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</w:t>
      </w:r>
      <w:r w:rsidRPr="00F35F0C">
        <w:rPr>
          <w:rFonts w:ascii="Times New Roman" w:eastAsia="Times New Roman" w:hAnsi="Times New Roman" w:cs="Times New Roman"/>
          <w:spacing w:val="-2"/>
          <w:lang w:eastAsia="ru-RU"/>
        </w:rPr>
        <w:t>(</w:t>
      </w:r>
      <w:proofErr w:type="spellStart"/>
      <w:r w:rsidRPr="00F35F0C">
        <w:rPr>
          <w:rFonts w:ascii="Times New Roman" w:eastAsia="Times New Roman" w:hAnsi="Times New Roman" w:cs="Times New Roman"/>
          <w:spacing w:val="-2"/>
          <w:lang w:val="en-US" w:eastAsia="ru-RU"/>
        </w:rPr>
        <w:t>Bentonit</w:t>
      </w:r>
      <w:r w:rsidRPr="00F35F0C">
        <w:rPr>
          <w:rFonts w:ascii="Times New Roman" w:eastAsia="Times New Roman" w:hAnsi="Times New Roman" w:cs="Times New Roman"/>
          <w:spacing w:val="13"/>
          <w:lang w:val="en-US" w:eastAsia="ru-RU"/>
        </w:rPr>
        <w:t>e</w:t>
      </w:r>
      <w:proofErr w:type="spellEnd"/>
      <w:r w:rsidRPr="00F35F0C">
        <w:rPr>
          <w:rFonts w:ascii="Times New Roman" w:eastAsia="Times New Roman" w:hAnsi="Times New Roman" w:cs="Times New Roman"/>
          <w:spacing w:val="-6"/>
          <w:lang w:eastAsia="ru-RU"/>
        </w:rPr>
        <w:t>-</w:t>
      </w:r>
      <w:proofErr w:type="spellStart"/>
      <w:r w:rsidRPr="00F35F0C">
        <w:rPr>
          <w:rFonts w:ascii="Times New Roman" w:eastAsia="Times New Roman" w:hAnsi="Times New Roman" w:cs="Times New Roman"/>
          <w:spacing w:val="-4"/>
          <w:lang w:val="en-US" w:eastAsia="ru-RU"/>
        </w:rPr>
        <w:t>montmorillonit</w:t>
      </w:r>
      <w:r w:rsidRPr="00F35F0C">
        <w:rPr>
          <w:rFonts w:ascii="Times New Roman" w:eastAsia="Times New Roman" w:hAnsi="Times New Roman" w:cs="Times New Roman"/>
          <w:lang w:val="en-US" w:eastAsia="ru-RU"/>
        </w:rPr>
        <w:t>e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>),</w:t>
      </w:r>
      <w:r w:rsidRPr="00F35F0C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proofErr w:type="spellStart"/>
      <w:r w:rsidRPr="00F35F0C">
        <w:rPr>
          <w:rFonts w:ascii="Times New Roman" w:eastAsia="Times New Roman" w:hAnsi="Times New Roman" w:cs="Times New Roman"/>
          <w:spacing w:val="-3"/>
          <w:lang w:eastAsia="ru-RU"/>
        </w:rPr>
        <w:t>сепиолит</w:t>
      </w:r>
      <w:proofErr w:type="spellEnd"/>
      <w:r w:rsidRPr="00F35F0C">
        <w:rPr>
          <w:rFonts w:ascii="Times New Roman" w:eastAsia="Times New Roman" w:hAnsi="Times New Roman" w:cs="Times New Roman"/>
          <w:spacing w:val="-3"/>
          <w:lang w:eastAsia="ru-RU"/>
        </w:rPr>
        <w:t xml:space="preserve"> (</w:t>
      </w:r>
      <w:proofErr w:type="spellStart"/>
      <w:r w:rsidRPr="00F35F0C">
        <w:rPr>
          <w:rFonts w:ascii="Times New Roman" w:eastAsia="Times New Roman" w:hAnsi="Times New Roman" w:cs="Times New Roman"/>
          <w:spacing w:val="-3"/>
          <w:lang w:val="en-US" w:eastAsia="ru-RU"/>
        </w:rPr>
        <w:t>Sepiolit</w:t>
      </w:r>
      <w:r w:rsidRPr="00F35F0C">
        <w:rPr>
          <w:rFonts w:ascii="Times New Roman" w:eastAsia="Times New Roman" w:hAnsi="Times New Roman" w:cs="Times New Roman"/>
          <w:lang w:val="en-US" w:eastAsia="ru-RU"/>
        </w:rPr>
        <w:t>e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>) (90,3%)</w:t>
      </w:r>
      <w:r w:rsidRPr="00F35F0C">
        <w:rPr>
          <w:rFonts w:ascii="Times New Roman" w:eastAsia="Times New Roman" w:hAnsi="Times New Roman" w:cs="Times New Roman"/>
          <w:spacing w:val="3"/>
          <w:lang w:eastAsia="ru-RU"/>
        </w:rPr>
        <w:t xml:space="preserve">; органические вещества (консерванты) -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пропионата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кальция,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сорбиновой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фумаровая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и молочная кислоты (4,9%); антиоксидант -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бутилгидроксианизола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(0,1%); вещество против спекания – кварц (0,5%); носителя – кремнезема, поваренной соли – (4,2%). </w:t>
      </w:r>
      <w:proofErr w:type="gramEnd"/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1.2. 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Токсфин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сыпучий порошок серого цвета</w:t>
      </w:r>
      <w:proofErr w:type="gramStart"/>
      <w:r w:rsidRPr="00F35F0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F35F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35F0C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F35F0C">
        <w:rPr>
          <w:rFonts w:ascii="Times New Roman" w:eastAsia="Times New Roman" w:hAnsi="Times New Roman" w:cs="Times New Roman"/>
          <w:lang w:eastAsia="ru-RU"/>
        </w:rPr>
        <w:t>Н 5%-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ного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водного раствора 6,0-7,0. Объемная плотность – 0,685-0750 г/мл. Совместим со всеми ингредиентами кормов для животных. </w:t>
      </w:r>
    </w:p>
    <w:p w:rsidR="00002013" w:rsidRPr="00F35F0C" w:rsidRDefault="00002013" w:rsidP="0000201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>1.3. Препарат хранят в сухом, защищенном от солнечного света месте при температуре 0</w:t>
      </w:r>
      <w:r w:rsidRPr="00F35F0C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F35F0C">
        <w:rPr>
          <w:rFonts w:ascii="Times New Roman" w:eastAsia="Times New Roman" w:hAnsi="Times New Roman" w:cs="Times New Roman"/>
          <w:lang w:eastAsia="ru-RU"/>
        </w:rPr>
        <w:t>С - 30</w:t>
      </w:r>
      <w:r w:rsidRPr="00F35F0C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F35F0C">
        <w:rPr>
          <w:rFonts w:ascii="Times New Roman" w:eastAsia="Times New Roman" w:hAnsi="Times New Roman" w:cs="Times New Roman"/>
          <w:lang w:eastAsia="ru-RU"/>
        </w:rPr>
        <w:t>С. Срок годности 2 (два) года от даты изготовления, при условии соблюдения правил хранения.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02013" w:rsidRPr="00F35F0C" w:rsidRDefault="00002013" w:rsidP="00002013">
      <w:pPr>
        <w:spacing w:after="0" w:line="2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F35F0C">
        <w:rPr>
          <w:rFonts w:ascii="Times New Roman" w:eastAsia="Times New Roman" w:hAnsi="Times New Roman" w:cs="Times New Roman"/>
          <w:b/>
          <w:bCs/>
          <w:lang w:eastAsia="ru-RU"/>
        </w:rPr>
        <w:t>2. БИОЛОГИЧЕСКИЕ И ФАРМАКОЛОГИЧЕСКИЕ СВОЙСТВА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2.1. Препарат связывает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микотоксины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в желудочно-кишечном тракте, препятствуя их всасыванию в кишечнике и накоплению в организме; смягчает последствия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микотоксикозов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у животных и птицы; предохраняет кормовое сырье и готовый комбикорм от дальнейшего поражения плесневыми грибками и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комкования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при приготовлении и хранении.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Бентонит-</w:t>
      </w:r>
      <w:proofErr w:type="spellStart"/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монтморилонит</w:t>
      </w:r>
      <w:proofErr w:type="spellEnd"/>
      <w:r w:rsidRPr="00F35F0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и </w:t>
      </w:r>
      <w:proofErr w:type="spellStart"/>
      <w:r w:rsidRPr="00F35F0C">
        <w:rPr>
          <w:rFonts w:ascii="Times New Roman" w:eastAsia="Times New Roman" w:hAnsi="Times New Roman" w:cs="Times New Roman"/>
          <w:spacing w:val="-3"/>
          <w:lang w:eastAsia="ru-RU"/>
        </w:rPr>
        <w:t>сепиолит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35F0C">
        <w:rPr>
          <w:rFonts w:ascii="Times New Roman" w:eastAsia="Times New Roman" w:hAnsi="Times New Roman" w:cs="Times New Roman"/>
          <w:lang w:eastAsia="ru-RU"/>
        </w:rPr>
        <w:t>являются природными минералами и при попадании в желудочно-кишечный тракт животных и птиц не всасываясь</w:t>
      </w:r>
      <w:proofErr w:type="gramEnd"/>
      <w:r w:rsidRPr="00F35F0C">
        <w:rPr>
          <w:rFonts w:ascii="Times New Roman" w:eastAsia="Times New Roman" w:hAnsi="Times New Roman" w:cs="Times New Roman"/>
          <w:lang w:eastAsia="ru-RU"/>
        </w:rPr>
        <w:t xml:space="preserve">, в неизменном виде выделяются с пометом. Другие компоненты, входящие в  состав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Токсфина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сухого полностью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метаболизируются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в организме животных и не содержатся в продуктах животноводства.</w:t>
      </w:r>
    </w:p>
    <w:p w:rsidR="00002013" w:rsidRPr="00F35F0C" w:rsidRDefault="00002013" w:rsidP="00002013">
      <w:pPr>
        <w:spacing w:after="0" w:line="24" w:lineRule="atLeast"/>
        <w:rPr>
          <w:rFonts w:ascii="Times New Roman" w:eastAsia="Times New Roman" w:hAnsi="Times New Roman" w:cs="Times New Roman"/>
          <w:lang w:eastAsia="ru-RU"/>
        </w:rPr>
      </w:pPr>
    </w:p>
    <w:p w:rsidR="00002013" w:rsidRPr="00F35F0C" w:rsidRDefault="00002013" w:rsidP="00002013">
      <w:pPr>
        <w:spacing w:after="0" w:line="24" w:lineRule="atLeast"/>
        <w:ind w:left="426" w:hanging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F35F0C">
        <w:rPr>
          <w:rFonts w:ascii="Times New Roman" w:eastAsia="Times New Roman" w:hAnsi="Times New Roman" w:cs="Times New Roman"/>
          <w:b/>
          <w:bCs/>
          <w:lang w:eastAsia="ru-RU"/>
        </w:rPr>
        <w:t>3. ПРИМЕНЕНИЕ ПРЕПАРАТА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3.1.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Токсфин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сухой вводится в комбикорма и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кормосмеси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для свиней, птицы, крупного рогатого скота, кроликов на всех стадиях производственного цикла с целью профилактики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микотоксикозов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3.2. Норма ввода в комбикорма и </w:t>
      </w:r>
      <w:proofErr w:type="spellStart"/>
      <w:r w:rsidRPr="00F35F0C">
        <w:rPr>
          <w:rFonts w:ascii="Times New Roman" w:eastAsia="Times New Roman" w:hAnsi="Times New Roman" w:cs="Times New Roman"/>
          <w:lang w:eastAsia="ru-RU"/>
        </w:rPr>
        <w:t>кормосмеси</w:t>
      </w:r>
      <w:proofErr w:type="spellEnd"/>
      <w:r w:rsidRPr="00F35F0C">
        <w:rPr>
          <w:rFonts w:ascii="Times New Roman" w:eastAsia="Times New Roman" w:hAnsi="Times New Roman" w:cs="Times New Roman"/>
          <w:lang w:eastAsia="ru-RU"/>
        </w:rPr>
        <w:t xml:space="preserve"> для всех видов и </w:t>
      </w:r>
      <w:proofErr w:type="gramStart"/>
      <w:r w:rsidRPr="00F35F0C">
        <w:rPr>
          <w:rFonts w:ascii="Times New Roman" w:eastAsia="Times New Roman" w:hAnsi="Times New Roman" w:cs="Times New Roman"/>
          <w:lang w:eastAsia="ru-RU"/>
        </w:rPr>
        <w:t>поло-возрастных</w:t>
      </w:r>
      <w:proofErr w:type="gramEnd"/>
      <w:r w:rsidRPr="00F35F0C">
        <w:rPr>
          <w:rFonts w:ascii="Times New Roman" w:eastAsia="Times New Roman" w:hAnsi="Times New Roman" w:cs="Times New Roman"/>
          <w:lang w:eastAsia="ru-RU"/>
        </w:rPr>
        <w:t xml:space="preserve"> групп животных и птицы составляет 1-</w:t>
      </w:r>
      <w:smartTag w:uri="urn:schemas-microsoft-com:office:smarttags" w:element="metricconverter">
        <w:smartTagPr>
          <w:attr w:name="ProductID" w:val="5 кг"/>
        </w:smartTagPr>
        <w:r w:rsidRPr="00F35F0C">
          <w:rPr>
            <w:rFonts w:ascii="Times New Roman" w:eastAsia="Times New Roman" w:hAnsi="Times New Roman" w:cs="Times New Roman"/>
            <w:lang w:eastAsia="ru-RU"/>
          </w:rPr>
          <w:t>5 кг</w:t>
        </w:r>
      </w:smartTag>
      <w:r w:rsidRPr="00F35F0C">
        <w:rPr>
          <w:rFonts w:ascii="Times New Roman" w:eastAsia="Times New Roman" w:hAnsi="Times New Roman" w:cs="Times New Roman"/>
          <w:lang w:eastAsia="ru-RU"/>
        </w:rPr>
        <w:t xml:space="preserve"> в расчете на 1 тонну воздушно-сухого вещества в зависимости от содержания в нем токсинов.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3.3. Препарат предотвращает острое и хроническое отравление животных и птицы, улучшает их сохранность, рост и продуктивность, экономически высокоэффективен. 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5F0C">
        <w:rPr>
          <w:rFonts w:ascii="Times New Roman" w:eastAsia="Times New Roman" w:hAnsi="Times New Roman" w:cs="Times New Roman"/>
          <w:lang w:eastAsia="ru-RU"/>
        </w:rPr>
        <w:t xml:space="preserve">3.4. Сроки убоя животных и использования животноводческой продукции после применения препарата не ограничиваются. </w:t>
      </w:r>
    </w:p>
    <w:p w:rsidR="00002013" w:rsidRPr="00F35F0C" w:rsidRDefault="00002013" w:rsidP="00002013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02013" w:rsidRPr="00F35F0C" w:rsidRDefault="00002013" w:rsidP="00002013">
      <w:pPr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002013" w:rsidRPr="00F35F0C" w:rsidSect="0000201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13"/>
    <w:rsid w:val="00002013"/>
    <w:rsid w:val="002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2020-09-30T06:43:00Z</dcterms:created>
  <dcterms:modified xsi:type="dcterms:W3CDTF">2020-09-30T06:43:00Z</dcterms:modified>
</cp:coreProperties>
</file>